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4A10C" w14:textId="42DF5482" w:rsidR="00911A62" w:rsidRDefault="00AB6AAD" w:rsidP="00AB6AAD">
      <w:pPr>
        <w:pStyle w:val="Title"/>
      </w:pPr>
      <w:bookmarkStart w:id="0" w:name="_GoBack"/>
      <w:bookmarkEnd w:id="0"/>
      <w:r>
        <w:t>Primus/EVA Consumer Content plan</w:t>
      </w:r>
      <w:r w:rsidR="00C12AE1">
        <w:t xml:space="preserve"> for FY14</w:t>
      </w:r>
    </w:p>
    <w:p w14:paraId="782371DB" w14:textId="60624286" w:rsidR="006C4AC0" w:rsidRPr="006C4AC0" w:rsidRDefault="006C4AC0" w:rsidP="00785A8C">
      <w:r>
        <w:t xml:space="preserve">Last updated: </w:t>
      </w:r>
      <w:r w:rsidR="00D95D34">
        <w:t>10/12</w:t>
      </w:r>
      <w:r>
        <w:t>/2013</w:t>
      </w:r>
    </w:p>
    <w:p w14:paraId="4E1B3E2A" w14:textId="049304C9" w:rsidR="00152F53" w:rsidRDefault="003824E1" w:rsidP="00041655">
      <w:pPr>
        <w:pStyle w:val="Heading1"/>
      </w:pPr>
      <w:r>
        <w:t>A brief history</w:t>
      </w:r>
    </w:p>
    <w:p w14:paraId="667578CA" w14:textId="678272AD" w:rsidR="00E47830" w:rsidRDefault="00D65714">
      <w:r>
        <w:t xml:space="preserve">The Primus/EVA tools were released in the last quarter of FY11. </w:t>
      </w:r>
      <w:r w:rsidR="00134933">
        <w:t xml:space="preserve">They were made to replace our previous quality assurance tool, Stringy. The new tools increased the accuracy of the </w:t>
      </w:r>
      <w:r w:rsidR="00E47830">
        <w:t xml:space="preserve">existing </w:t>
      </w:r>
      <w:r w:rsidR="00134933">
        <w:t xml:space="preserve">tests, and </w:t>
      </w:r>
      <w:r w:rsidR="00B13C8D">
        <w:t xml:space="preserve">we started to increase the coverage of our tests. We </w:t>
      </w:r>
      <w:r w:rsidR="00E47830">
        <w:t>develop</w:t>
      </w:r>
      <w:r w:rsidR="00B13C8D">
        <w:t>ed</w:t>
      </w:r>
      <w:r w:rsidR="00E47830">
        <w:t xml:space="preserve"> new, more precise tests</w:t>
      </w:r>
      <w:r w:rsidR="00B13C8D">
        <w:t xml:space="preserve">, and we started testing elements of our content that were </w:t>
      </w:r>
      <w:r w:rsidR="00E47830">
        <w:t>previously impossible to test, such as an asset’s metadata.</w:t>
      </w:r>
    </w:p>
    <w:p w14:paraId="7F9B43D8" w14:textId="3B0E7161" w:rsidR="00D65714" w:rsidRDefault="00E47830">
      <w:r>
        <w:t xml:space="preserve">Since the new tools were created, we’ve reached a </w:t>
      </w:r>
      <w:r w:rsidR="004F6A7D">
        <w:t>number of major milestones</w:t>
      </w:r>
      <w:r>
        <w:t xml:space="preserve">.  </w:t>
      </w:r>
    </w:p>
    <w:p w14:paraId="1193B2AC" w14:textId="4848D8E9" w:rsidR="004F6A7D" w:rsidRDefault="00514E67" w:rsidP="00041655">
      <w:pPr>
        <w:pStyle w:val="ListParagraph"/>
        <w:numPr>
          <w:ilvl w:val="0"/>
          <w:numId w:val="8"/>
        </w:numPr>
      </w:pPr>
      <w:r>
        <w:t xml:space="preserve">We reached </w:t>
      </w:r>
      <w:r w:rsidR="004F6A7D">
        <w:t>parity with the old tool</w:t>
      </w:r>
      <w:r w:rsidR="00C12AE1">
        <w:t xml:space="preserve"> (Stringy)</w:t>
      </w:r>
      <w:r>
        <w:t>, and we increased the number of rules more than 300%</w:t>
      </w:r>
      <w:r w:rsidR="004F6A7D">
        <w:t>.</w:t>
      </w:r>
      <w:r>
        <w:t xml:space="preserve"> Our rules now completely cover the cover the wordlists in the team’s Style Guide.</w:t>
      </w:r>
    </w:p>
    <w:p w14:paraId="0D9D8A31" w14:textId="4E431ADD" w:rsidR="004F6A7D" w:rsidRDefault="00514E67" w:rsidP="00041655">
      <w:pPr>
        <w:pStyle w:val="ListParagraph"/>
        <w:numPr>
          <w:ilvl w:val="0"/>
          <w:numId w:val="8"/>
        </w:numPr>
      </w:pPr>
      <w:r>
        <w:t xml:space="preserve">A significant update to the </w:t>
      </w:r>
      <w:r w:rsidR="00D95D34">
        <w:t xml:space="preserve">Primus </w:t>
      </w:r>
      <w:r>
        <w:t>UI for writing and maintaining rules was successfully developed and rolled out, making it much easier to create and modify rules.</w:t>
      </w:r>
    </w:p>
    <w:p w14:paraId="71CFD65A" w14:textId="28016091" w:rsidR="00BC568C" w:rsidRDefault="00BC568C" w:rsidP="00737EA2">
      <w:pPr>
        <w:pStyle w:val="ListParagraph"/>
        <w:numPr>
          <w:ilvl w:val="0"/>
          <w:numId w:val="8"/>
        </w:numPr>
      </w:pPr>
      <w:r>
        <w:t xml:space="preserve">EVA 2.0 </w:t>
      </w:r>
      <w:r w:rsidR="00C12AE1">
        <w:t xml:space="preserve">released with improvements in reliability, performance, and the overall user experience. It’s now integrated with XMetal, reducing the number of separate tools for writers and </w:t>
      </w:r>
      <w:r>
        <w:t>increas</w:t>
      </w:r>
      <w:r w:rsidR="00C12AE1">
        <w:t>ing</w:t>
      </w:r>
      <w:r>
        <w:t xml:space="preserve"> the number of exceptions filed by writers. </w:t>
      </w:r>
    </w:p>
    <w:p w14:paraId="2856F93F" w14:textId="48F246F6" w:rsidR="00BC568C" w:rsidRDefault="00BC568C" w:rsidP="00041655">
      <w:pPr>
        <w:pStyle w:val="ListParagraph"/>
        <w:numPr>
          <w:ilvl w:val="0"/>
          <w:numId w:val="8"/>
        </w:numPr>
      </w:pPr>
      <w:r>
        <w:t xml:space="preserve">An SLA </w:t>
      </w:r>
      <w:r w:rsidR="007173CE">
        <w:t>was</w:t>
      </w:r>
      <w:r>
        <w:t xml:space="preserve"> established for addressing user-reported exceptions</w:t>
      </w:r>
      <w:r w:rsidR="00514E67">
        <w:t xml:space="preserve"> (48 hours or less)</w:t>
      </w:r>
      <w:r>
        <w:t>, problems</w:t>
      </w:r>
      <w:r w:rsidR="00514E67">
        <w:t xml:space="preserve"> (responses within 48 hours, and bugs filed, if necessary)</w:t>
      </w:r>
      <w:r>
        <w:t>, and feature requests</w:t>
      </w:r>
      <w:r w:rsidR="00514E67">
        <w:t xml:space="preserve"> (triaged weekly on Fridays)</w:t>
      </w:r>
      <w:r>
        <w:t>.</w:t>
      </w:r>
    </w:p>
    <w:p w14:paraId="281B9EB2" w14:textId="2E2EEBD0" w:rsidR="003824E1" w:rsidRDefault="003824E1" w:rsidP="00147D8F">
      <w:pPr>
        <w:pStyle w:val="Heading1"/>
      </w:pPr>
      <w:r>
        <w:t>The current situation</w:t>
      </w:r>
    </w:p>
    <w:p w14:paraId="0E59D895" w14:textId="40D8460E" w:rsidR="00B33E09" w:rsidRDefault="004F6A7D">
      <w:r>
        <w:t xml:space="preserve">While these </w:t>
      </w:r>
      <w:r w:rsidR="0028663C">
        <w:t xml:space="preserve">advancements </w:t>
      </w:r>
      <w:r>
        <w:t xml:space="preserve">have resulted in a system that works better and provides significantly more coverage than the </w:t>
      </w:r>
      <w:r w:rsidR="00B33E09">
        <w:t xml:space="preserve">previous tools, there is significant room for improvement: </w:t>
      </w:r>
    </w:p>
    <w:p w14:paraId="3587D7AD" w14:textId="349EF69B" w:rsidR="00F62FD5" w:rsidRDefault="00464FD4" w:rsidP="00041655">
      <w:pPr>
        <w:pStyle w:val="ListParagraph"/>
        <w:numPr>
          <w:ilvl w:val="0"/>
          <w:numId w:val="9"/>
        </w:numPr>
      </w:pPr>
      <w:r>
        <w:t xml:space="preserve">EVA rules should cover </w:t>
      </w:r>
      <w:r w:rsidR="00F62FD5">
        <w:t xml:space="preserve">the rest of our Style Guide </w:t>
      </w:r>
      <w:r w:rsidR="00BC568C">
        <w:t xml:space="preserve">(content other than from the word lists), </w:t>
      </w:r>
      <w:r w:rsidR="00F62FD5">
        <w:t>the appropriate sections of</w:t>
      </w:r>
      <w:r w:rsidR="00B63150">
        <w:t xml:space="preserve"> the Microsoft Manual of Style (</w:t>
      </w:r>
      <w:r w:rsidR="00F62FD5">
        <w:t>MMS</w:t>
      </w:r>
      <w:r w:rsidR="00B63150">
        <w:t>)</w:t>
      </w:r>
      <w:r w:rsidR="00D95D34">
        <w:t>,</w:t>
      </w:r>
      <w:r w:rsidR="00F62FD5">
        <w:t xml:space="preserve"> and the TermCompare tool.</w:t>
      </w:r>
    </w:p>
    <w:p w14:paraId="27515DF7" w14:textId="68A4E25C" w:rsidR="00F62FD5" w:rsidRDefault="00F62FD5" w:rsidP="00041655">
      <w:pPr>
        <w:pStyle w:val="ListParagraph"/>
        <w:numPr>
          <w:ilvl w:val="0"/>
          <w:numId w:val="9"/>
        </w:numPr>
      </w:pPr>
      <w:r>
        <w:t>Metadata rules need to be in sync with the writer’s checklist, and they need to take into consideration where we are in the product lifecycle</w:t>
      </w:r>
      <w:r w:rsidR="00464FD4">
        <w:t xml:space="preserve"> to be more contextually relevant for writers</w:t>
      </w:r>
      <w:r>
        <w:t>.</w:t>
      </w:r>
    </w:p>
    <w:p w14:paraId="0F0D217A" w14:textId="40EBCEDF" w:rsidR="00AE6055" w:rsidRDefault="007173CE" w:rsidP="00041655">
      <w:pPr>
        <w:pStyle w:val="ListParagraph"/>
        <w:numPr>
          <w:ilvl w:val="0"/>
          <w:numId w:val="9"/>
        </w:numPr>
      </w:pPr>
      <w:r>
        <w:t>Formal, regular r</w:t>
      </w:r>
      <w:r w:rsidR="00AE6055">
        <w:t xml:space="preserve">eporting </w:t>
      </w:r>
      <w:r w:rsidR="00AC63F5">
        <w:t xml:space="preserve">for use, number of errors, etc. </w:t>
      </w:r>
      <w:r w:rsidR="00AE6055">
        <w:t>doesn’t</w:t>
      </w:r>
      <w:r w:rsidR="0005624E">
        <w:t xml:space="preserve"> exist</w:t>
      </w:r>
      <w:r w:rsidR="008F3C96">
        <w:t xml:space="preserve"> so we aren’t sure if writers and site managers are running the tool and we don’t know the quality of service they experience</w:t>
      </w:r>
      <w:r>
        <w:t>.</w:t>
      </w:r>
    </w:p>
    <w:p w14:paraId="5336691F" w14:textId="56B5D938" w:rsidR="007B1009" w:rsidRDefault="007B1009" w:rsidP="00041655">
      <w:pPr>
        <w:pStyle w:val="ListParagraph"/>
        <w:numPr>
          <w:ilvl w:val="0"/>
          <w:numId w:val="9"/>
        </w:numPr>
      </w:pPr>
      <w:r>
        <w:t>There’s a difference between the rules Consumer Content runs and those Site Management runs, and there are different approaches to why and when each of the teams run EVA. These differences create quality assurance gaps.</w:t>
      </w:r>
    </w:p>
    <w:p w14:paraId="5E202698" w14:textId="5BFA1129" w:rsidR="00F512E7" w:rsidRDefault="00F512E7" w:rsidP="00041655">
      <w:pPr>
        <w:pStyle w:val="ListParagraph"/>
        <w:numPr>
          <w:ilvl w:val="0"/>
          <w:numId w:val="9"/>
        </w:numPr>
      </w:pPr>
      <w:r>
        <w:t>Automatically generated error messages are difficult to understand and need to be improved.</w:t>
      </w:r>
    </w:p>
    <w:p w14:paraId="5F09737E" w14:textId="6029A728" w:rsidR="003B5DE1" w:rsidRDefault="003B5DE1" w:rsidP="003B5DE1">
      <w:pPr>
        <w:pStyle w:val="ListParagraph"/>
        <w:numPr>
          <w:ilvl w:val="0"/>
          <w:numId w:val="9"/>
        </w:numPr>
      </w:pPr>
      <w:r>
        <w:lastRenderedPageBreak/>
        <w:t>The number of false positives needs to be measured and then reduced by adding new exceptions or restructuring the logic of the rule. We’ll never get to zero because we continue to create new rules, but we need to be committed to get as close to zero as possible.</w:t>
      </w:r>
    </w:p>
    <w:p w14:paraId="72E082D3" w14:textId="1A211C73" w:rsidR="0074589B" w:rsidRDefault="00F512E7">
      <w:r>
        <w:t>T</w:t>
      </w:r>
      <w:r w:rsidR="0074589B">
        <w:t xml:space="preserve">he following sections describe the plan for how </w:t>
      </w:r>
      <w:r>
        <w:t xml:space="preserve">the </w:t>
      </w:r>
      <w:r w:rsidR="0074589B">
        <w:t xml:space="preserve">Consumer Content </w:t>
      </w:r>
      <w:r>
        <w:t xml:space="preserve">team </w:t>
      </w:r>
      <w:r w:rsidR="0074589B">
        <w:t>will help improve these</w:t>
      </w:r>
      <w:r w:rsidR="00041655">
        <w:t xml:space="preserve"> areas.</w:t>
      </w:r>
    </w:p>
    <w:p w14:paraId="65669CB3" w14:textId="354E3729" w:rsidR="009E5352" w:rsidRDefault="009E5352" w:rsidP="00405B66">
      <w:pPr>
        <w:pStyle w:val="Heading2"/>
      </w:pPr>
      <w:r>
        <w:t>Vision</w:t>
      </w:r>
    </w:p>
    <w:p w14:paraId="2C967DF5" w14:textId="579D4AD3" w:rsidR="009E5352" w:rsidRDefault="009E0517">
      <w:r>
        <w:t xml:space="preserve">Primus/EVA rules are </w:t>
      </w:r>
      <w:r w:rsidR="006F443D">
        <w:t xml:space="preserve">an </w:t>
      </w:r>
      <w:r>
        <w:t xml:space="preserve">integral </w:t>
      </w:r>
      <w:r w:rsidR="006F443D">
        <w:t>part of</w:t>
      </w:r>
      <w:r>
        <w:t xml:space="preserve"> ensuring high-quality Consumer content. The tools are reliable, the </w:t>
      </w:r>
      <w:r w:rsidR="006C3B70">
        <w:t>tests</w:t>
      </w:r>
      <w:r>
        <w:t xml:space="preserve"> are </w:t>
      </w:r>
      <w:r w:rsidR="00A17EA5">
        <w:t xml:space="preserve">accurate, </w:t>
      </w:r>
      <w:r w:rsidR="006C3B70">
        <w:t xml:space="preserve">and the results are </w:t>
      </w:r>
      <w:r>
        <w:t>meaningful and actionable. The majority of users feel the tool</w:t>
      </w:r>
      <w:r w:rsidR="00462EC9">
        <w:t>s</w:t>
      </w:r>
      <w:r>
        <w:t xml:space="preserve"> help them do their jobs better.</w:t>
      </w:r>
    </w:p>
    <w:p w14:paraId="35B8EF3A" w14:textId="66B7D1E3" w:rsidR="00B21A77" w:rsidRDefault="00B21A77" w:rsidP="00B21A77">
      <w:r>
        <w:t xml:space="preserve">To achieve this vision, there are three specific </w:t>
      </w:r>
      <w:r w:rsidR="002E29BF">
        <w:t>areas to improve</w:t>
      </w:r>
      <w:r>
        <w:t xml:space="preserve"> this year:</w:t>
      </w:r>
    </w:p>
    <w:p w14:paraId="12BE65DB" w14:textId="10F467D6" w:rsidR="00B21A77" w:rsidRDefault="00B21A77" w:rsidP="00ED5245">
      <w:pPr>
        <w:pStyle w:val="ListParagraph"/>
        <w:numPr>
          <w:ilvl w:val="0"/>
          <w:numId w:val="10"/>
        </w:numPr>
      </w:pPr>
      <w:r w:rsidRPr="00ED5245">
        <w:rPr>
          <w:b/>
        </w:rPr>
        <w:t>Coverage</w:t>
      </w:r>
      <w:r>
        <w:t xml:space="preserve">: Increase the breadth </w:t>
      </w:r>
      <w:r w:rsidR="002E29BF">
        <w:t>of EVA by adding new (or modifying old) Style Guide and metadata rules</w:t>
      </w:r>
      <w:r>
        <w:t>.</w:t>
      </w:r>
    </w:p>
    <w:p w14:paraId="2D564E9D" w14:textId="034D2586" w:rsidR="00B21A77" w:rsidRDefault="00B21A77" w:rsidP="00ED5245">
      <w:pPr>
        <w:pStyle w:val="ListParagraph"/>
        <w:numPr>
          <w:ilvl w:val="0"/>
          <w:numId w:val="10"/>
        </w:numPr>
      </w:pPr>
      <w:r w:rsidRPr="00ED5245">
        <w:rPr>
          <w:b/>
        </w:rPr>
        <w:t>Quality</w:t>
      </w:r>
      <w:r>
        <w:t xml:space="preserve">: </w:t>
      </w:r>
      <w:r w:rsidR="002E29BF">
        <w:t>Increase the accuracy of tests, r</w:t>
      </w:r>
      <w:r>
        <w:t xml:space="preserve">educe the noise </w:t>
      </w:r>
      <w:r w:rsidR="002E29BF">
        <w:t xml:space="preserve">some can cause, </w:t>
      </w:r>
      <w:r>
        <w:t>increase the relevance of EVA rules</w:t>
      </w:r>
      <w:r w:rsidR="002E29BF">
        <w:t xml:space="preserve">, make </w:t>
      </w:r>
      <w:r>
        <w:t xml:space="preserve">all rule messages more </w:t>
      </w:r>
      <w:r w:rsidR="002E29BF">
        <w:t xml:space="preserve">clear and </w:t>
      </w:r>
      <w:r>
        <w:t>actionable</w:t>
      </w:r>
      <w:r w:rsidR="00056E30">
        <w:t xml:space="preserve">, </w:t>
      </w:r>
      <w:r w:rsidR="00F258A3">
        <w:t xml:space="preserve">and </w:t>
      </w:r>
      <w:r w:rsidR="00056E30">
        <w:t>start measuring and reporting on the overall quality of the content set</w:t>
      </w:r>
      <w:r>
        <w:t>.</w:t>
      </w:r>
    </w:p>
    <w:p w14:paraId="0171E7D0" w14:textId="6A638EA6" w:rsidR="00B21A77" w:rsidRDefault="00B21A77" w:rsidP="00ED5245">
      <w:pPr>
        <w:pStyle w:val="ListParagraph"/>
        <w:numPr>
          <w:ilvl w:val="0"/>
          <w:numId w:val="10"/>
        </w:numPr>
      </w:pPr>
      <w:r w:rsidRPr="00ED5245">
        <w:rPr>
          <w:b/>
        </w:rPr>
        <w:t>Us</w:t>
      </w:r>
      <w:r w:rsidR="00BF3666" w:rsidRPr="00ED5245">
        <w:rPr>
          <w:b/>
        </w:rPr>
        <w:t>e</w:t>
      </w:r>
      <w:r>
        <w:t xml:space="preserve">: </w:t>
      </w:r>
      <w:r w:rsidR="00056E30">
        <w:t xml:space="preserve">Positively influence the integration of </w:t>
      </w:r>
      <w:r>
        <w:t>EVA into partner team workflows so it’s used more frequently.</w:t>
      </w:r>
    </w:p>
    <w:p w14:paraId="4159A331" w14:textId="15F8A527" w:rsidR="00C14171" w:rsidRDefault="00C14171" w:rsidP="00ED5245">
      <w:pPr>
        <w:pStyle w:val="Heading2"/>
      </w:pPr>
      <w:r>
        <w:t>Plan</w:t>
      </w:r>
    </w:p>
    <w:p w14:paraId="246AEE4E" w14:textId="77777777" w:rsidR="009E5352" w:rsidRDefault="009E5352" w:rsidP="005D0BD4">
      <w:pPr>
        <w:pStyle w:val="Heading3"/>
      </w:pPr>
      <w:r>
        <w:t>Coverage</w:t>
      </w:r>
    </w:p>
    <w:p w14:paraId="3544F90F" w14:textId="51676FAD" w:rsidR="009E5352" w:rsidRDefault="00F24EB8" w:rsidP="00B30743">
      <w:pPr>
        <w:pStyle w:val="ListParagraph"/>
        <w:numPr>
          <w:ilvl w:val="0"/>
          <w:numId w:val="2"/>
        </w:numPr>
      </w:pPr>
      <w:r>
        <w:t xml:space="preserve">Turn </w:t>
      </w:r>
      <w:r w:rsidR="00D95D34">
        <w:t>33</w:t>
      </w:r>
      <w:r w:rsidR="00773ED5">
        <w:t>% of</w:t>
      </w:r>
      <w:r>
        <w:t xml:space="preserve"> </w:t>
      </w:r>
      <w:r w:rsidR="005D0BD4">
        <w:t xml:space="preserve">the </w:t>
      </w:r>
      <w:r w:rsidR="007A6DF8">
        <w:t xml:space="preserve">remaining </w:t>
      </w:r>
      <w:r w:rsidR="00B15D6E">
        <w:t>“</w:t>
      </w:r>
      <w:r>
        <w:t>candidate</w:t>
      </w:r>
      <w:r w:rsidR="00B15D6E">
        <w:t>”</w:t>
      </w:r>
      <w:r>
        <w:t xml:space="preserve"> content in the Consumer Content Style Guide into EVA rules.</w:t>
      </w:r>
      <w:r w:rsidR="005D0BD4">
        <w:t xml:space="preserve"> Currently, </w:t>
      </w:r>
      <w:r w:rsidR="007A6DF8">
        <w:t xml:space="preserve">only the term lists have been </w:t>
      </w:r>
      <w:r w:rsidR="005D0BD4">
        <w:t>covered.</w:t>
      </w:r>
      <w:r w:rsidR="00B15D6E">
        <w:t xml:space="preserve"> Each page in the Style Guide needs to be reviewed for rule candidates. We can’t cover everything in </w:t>
      </w:r>
      <w:r w:rsidR="004A38F2">
        <w:t>the</w:t>
      </w:r>
      <w:r w:rsidR="00B15D6E">
        <w:t xml:space="preserve"> guide because a lot of the guidance requires subjective </w:t>
      </w:r>
      <w:r w:rsidR="004A38F2">
        <w:t>judgment</w:t>
      </w:r>
      <w:r w:rsidR="00B15D6E">
        <w:t>.</w:t>
      </w:r>
      <w:r w:rsidR="004A38F2">
        <w:t xml:space="preserve"> But we can cover all of the rules that have “do this, not this” logic.</w:t>
      </w:r>
    </w:p>
    <w:p w14:paraId="0D001496" w14:textId="5CF75A42" w:rsidR="00670A7F" w:rsidRDefault="00670A7F" w:rsidP="00B30743">
      <w:pPr>
        <w:pStyle w:val="ListParagraph"/>
        <w:numPr>
          <w:ilvl w:val="0"/>
          <w:numId w:val="2"/>
        </w:numPr>
      </w:pPr>
      <w:r>
        <w:t>Keep pace with new style guidance</w:t>
      </w:r>
      <w:r w:rsidR="00D845B8">
        <w:t xml:space="preserve"> by swiftly writing new rules</w:t>
      </w:r>
      <w:r w:rsidR="00036103">
        <w:t xml:space="preserve"> (file a work item bug within a week and try to resolve it within another week)</w:t>
      </w:r>
      <w:r w:rsidR="00D845B8">
        <w:t>.</w:t>
      </w:r>
    </w:p>
    <w:p w14:paraId="32137C4E" w14:textId="083411BF" w:rsidR="00B30743" w:rsidRDefault="00B474F8" w:rsidP="00B30743">
      <w:pPr>
        <w:pStyle w:val="ListParagraph"/>
        <w:numPr>
          <w:ilvl w:val="0"/>
          <w:numId w:val="2"/>
        </w:numPr>
      </w:pPr>
      <w:r>
        <w:t>C</w:t>
      </w:r>
      <w:r w:rsidR="00B30743">
        <w:t xml:space="preserve">reate new metadata rules to </w:t>
      </w:r>
      <w:r w:rsidR="007177A9">
        <w:t xml:space="preserve">help </w:t>
      </w:r>
      <w:r w:rsidR="00B30743">
        <w:t>improve</w:t>
      </w:r>
      <w:r w:rsidR="007177A9">
        <w:t xml:space="preserve"> handoffs to Production, Localization, and reporting.</w:t>
      </w:r>
      <w:r>
        <w:t xml:space="preserve"> By the end of FY1</w:t>
      </w:r>
      <w:r w:rsidR="007A6DF8">
        <w:t>4</w:t>
      </w:r>
      <w:r>
        <w:t xml:space="preserve">, have </w:t>
      </w:r>
      <w:r w:rsidR="00D95D34">
        <w:t>50</w:t>
      </w:r>
      <w:r>
        <w:t xml:space="preserve">% coverage of candidates in the </w:t>
      </w:r>
      <w:r w:rsidR="00021D85">
        <w:t>metadata</w:t>
      </w:r>
      <w:r>
        <w:t xml:space="preserve"> checklist.</w:t>
      </w:r>
    </w:p>
    <w:p w14:paraId="22BBFC95" w14:textId="63BD48DC" w:rsidR="008746A3" w:rsidRDefault="008746A3" w:rsidP="00B30743">
      <w:pPr>
        <w:pStyle w:val="ListParagraph"/>
        <w:numPr>
          <w:ilvl w:val="0"/>
          <w:numId w:val="2"/>
        </w:numPr>
      </w:pPr>
      <w:r>
        <w:t xml:space="preserve">Onboard </w:t>
      </w:r>
      <w:r w:rsidR="00D95D34">
        <w:t xml:space="preserve">a </w:t>
      </w:r>
      <w:r>
        <w:t xml:space="preserve">new team </w:t>
      </w:r>
      <w:r w:rsidR="00D95D34">
        <w:t xml:space="preserve">member </w:t>
      </w:r>
      <w:r>
        <w:t xml:space="preserve">so that </w:t>
      </w:r>
      <w:r w:rsidR="00D95D34">
        <w:t xml:space="preserve">he’s a </w:t>
      </w:r>
      <w:r>
        <w:t>full contributor to the project, functioning with little oversight</w:t>
      </w:r>
      <w:r w:rsidR="00D95D34">
        <w:t>, by the end of FY14</w:t>
      </w:r>
      <w:r>
        <w:t>.</w:t>
      </w:r>
    </w:p>
    <w:p w14:paraId="4D99D838" w14:textId="6895A47B" w:rsidR="002A1EBA" w:rsidRDefault="002A1EBA" w:rsidP="002A1EBA">
      <w:pPr>
        <w:pStyle w:val="ListParagraph"/>
        <w:numPr>
          <w:ilvl w:val="0"/>
          <w:numId w:val="2"/>
        </w:numPr>
      </w:pPr>
      <w:r w:rsidRPr="002A1EBA">
        <w:rPr>
          <w:b/>
        </w:rPr>
        <w:t>Stretch goal</w:t>
      </w:r>
      <w:r>
        <w:t>: Evolve existing metadata rules so that the right tests are run against the right content at the right times during the development cycle.</w:t>
      </w:r>
    </w:p>
    <w:p w14:paraId="506EA137" w14:textId="77777777" w:rsidR="009E5352" w:rsidRDefault="009E5352" w:rsidP="005D0BD4">
      <w:pPr>
        <w:pStyle w:val="Heading3"/>
      </w:pPr>
      <w:r>
        <w:t>Quality</w:t>
      </w:r>
    </w:p>
    <w:p w14:paraId="3F2BA262" w14:textId="010C4C86" w:rsidR="009E5352" w:rsidRDefault="00D80E53" w:rsidP="007264B3">
      <w:pPr>
        <w:pStyle w:val="ListParagraph"/>
        <w:numPr>
          <w:ilvl w:val="0"/>
          <w:numId w:val="5"/>
        </w:numPr>
      </w:pPr>
      <w:r>
        <w:t>Continuous improvement of current rule set. This includes r</w:t>
      </w:r>
      <w:r w:rsidR="000D7F07">
        <w:t xml:space="preserve">eview </w:t>
      </w:r>
      <w:r>
        <w:t xml:space="preserve">of </w:t>
      </w:r>
      <w:r w:rsidR="000D7F07">
        <w:t>all Primus/EVA rule messages, including those created by WCCE, for clarity and make sure they</w:t>
      </w:r>
      <w:r w:rsidR="00C25522">
        <w:t>’</w:t>
      </w:r>
      <w:r w:rsidR="000D7F07">
        <w:t>re actionable.</w:t>
      </w:r>
      <w:r>
        <w:t xml:space="preserve"> It also includes a code review of current rules, with the goal of simplifying the rule and exception logic </w:t>
      </w:r>
      <w:r>
        <w:lastRenderedPageBreak/>
        <w:t xml:space="preserve">wherever possible. For example, Rule 2016 is unnecessarily complex and should be </w:t>
      </w:r>
      <w:r w:rsidR="00CE3AC0">
        <w:t>separated</w:t>
      </w:r>
      <w:r>
        <w:t xml:space="preserve"> into multiple rules</w:t>
      </w:r>
      <w:r w:rsidR="00CE3AC0">
        <w:t xml:space="preserve"> to make regular maintenance easier</w:t>
      </w:r>
      <w:r>
        <w:t>.</w:t>
      </w:r>
    </w:p>
    <w:p w14:paraId="3F176F0E" w14:textId="2D7A5064" w:rsidR="00C24328" w:rsidRDefault="00C24328" w:rsidP="007264B3">
      <w:pPr>
        <w:pStyle w:val="ListParagraph"/>
        <w:numPr>
          <w:ilvl w:val="0"/>
          <w:numId w:val="5"/>
        </w:numPr>
      </w:pPr>
      <w:r>
        <w:t>Added on 12/17/2013: Review all content rules and decide if there are more “warning” candidates. Run candidate list by the Style Council folks.</w:t>
      </w:r>
    </w:p>
    <w:p w14:paraId="7455E866" w14:textId="0D39A4ED" w:rsidR="007E1F97" w:rsidRDefault="000D7F07" w:rsidP="007264B3">
      <w:pPr>
        <w:pStyle w:val="ListParagraph"/>
        <w:numPr>
          <w:ilvl w:val="0"/>
          <w:numId w:val="5"/>
        </w:numPr>
      </w:pPr>
      <w:r>
        <w:t>As</w:t>
      </w:r>
      <w:r w:rsidR="003A67B3">
        <w:t xml:space="preserve"> old</w:t>
      </w:r>
      <w:r>
        <w:t xml:space="preserve"> style guidance is modified, </w:t>
      </w:r>
      <w:r w:rsidR="003A67B3">
        <w:t>update</w:t>
      </w:r>
      <w:r>
        <w:t xml:space="preserve"> existing rules </w:t>
      </w:r>
      <w:r w:rsidR="00CF0F7F">
        <w:t>swiftly</w:t>
      </w:r>
      <w:r w:rsidR="00036103">
        <w:t xml:space="preserve"> (file a work item bug within a week and try to resolve it within another week)</w:t>
      </w:r>
      <w:r>
        <w:t>.</w:t>
      </w:r>
    </w:p>
    <w:p w14:paraId="3C24A0D3" w14:textId="3C252789" w:rsidR="00F80227" w:rsidRDefault="00F80227" w:rsidP="007264B3">
      <w:pPr>
        <w:pStyle w:val="ListParagraph"/>
        <w:numPr>
          <w:ilvl w:val="0"/>
          <w:numId w:val="5"/>
        </w:numPr>
      </w:pPr>
      <w:r>
        <w:t>Maintain a low or no BVT “bug” count. On average, problems with current rules should affect less than 1% of rules (approximately 500 of them).</w:t>
      </w:r>
    </w:p>
    <w:p w14:paraId="3E6C77B6" w14:textId="77777777" w:rsidR="002A1EBA" w:rsidRDefault="002A1EBA" w:rsidP="002A1EBA">
      <w:pPr>
        <w:pStyle w:val="ListParagraph"/>
        <w:numPr>
          <w:ilvl w:val="0"/>
          <w:numId w:val="5"/>
        </w:numPr>
      </w:pPr>
      <w:r>
        <w:t>Continuous improvement of the EVA UI through regular usability reviews and ongoing feature requests.</w:t>
      </w:r>
    </w:p>
    <w:p w14:paraId="602DDD27" w14:textId="77777777" w:rsidR="002A1EBA" w:rsidRDefault="00D95D34" w:rsidP="002A1EBA">
      <w:pPr>
        <w:pStyle w:val="ListParagraph"/>
        <w:numPr>
          <w:ilvl w:val="0"/>
          <w:numId w:val="5"/>
        </w:numPr>
      </w:pPr>
      <w:r w:rsidRPr="002A1EBA">
        <w:rPr>
          <w:b/>
        </w:rPr>
        <w:t>Stretch goal:</w:t>
      </w:r>
      <w:r>
        <w:t xml:space="preserve"> </w:t>
      </w:r>
      <w:r w:rsidR="008F02A4">
        <w:t>Develop data and metrics to measure quality, such as the total number of EVA errors in the content set in previous releases versus the current release. We need to figure out if we can quantify EVA’s impact on quality over time.</w:t>
      </w:r>
      <w:r w:rsidR="002A1EBA" w:rsidRPr="002A1EBA">
        <w:t xml:space="preserve"> </w:t>
      </w:r>
    </w:p>
    <w:p w14:paraId="343445B1" w14:textId="5A8A0E90" w:rsidR="002A1EBA" w:rsidRDefault="002A1EBA" w:rsidP="002A1EBA">
      <w:pPr>
        <w:pStyle w:val="ListParagraph"/>
        <w:numPr>
          <w:ilvl w:val="0"/>
          <w:numId w:val="5"/>
        </w:numPr>
      </w:pPr>
      <w:r w:rsidRPr="002A1EBA">
        <w:rPr>
          <w:b/>
        </w:rPr>
        <w:t>Stretch goal:</w:t>
      </w:r>
      <w:r>
        <w:t xml:space="preserve"> Reduce the amount of “noise” rules cause by regularly testing sample content to make sure the tests and results are accurate. Refine rules and add exceptions to the database based on the sample tests and user feedback.</w:t>
      </w:r>
    </w:p>
    <w:p w14:paraId="311BA4EB" w14:textId="27F56CA1" w:rsidR="00E13AF3" w:rsidRDefault="00E13AF3" w:rsidP="008F02A4">
      <w:pPr>
        <w:pStyle w:val="ListParagraph"/>
        <w:numPr>
          <w:ilvl w:val="0"/>
          <w:numId w:val="5"/>
        </w:numPr>
      </w:pPr>
    </w:p>
    <w:p w14:paraId="1EC191EF" w14:textId="77777777" w:rsidR="009E5352" w:rsidRDefault="009E5352" w:rsidP="005D0BD4">
      <w:pPr>
        <w:pStyle w:val="Heading3"/>
      </w:pPr>
      <w:r>
        <w:t>Uses</w:t>
      </w:r>
    </w:p>
    <w:p w14:paraId="52B51CE7" w14:textId="13C6EC4F" w:rsidR="007E1F97" w:rsidRDefault="007B1009" w:rsidP="007B1009">
      <w:pPr>
        <w:pStyle w:val="ListParagraph"/>
        <w:numPr>
          <w:ilvl w:val="0"/>
          <w:numId w:val="3"/>
        </w:numPr>
      </w:pPr>
      <w:r>
        <w:t xml:space="preserve">Work with </w:t>
      </w:r>
      <w:r w:rsidR="005F01A9">
        <w:t xml:space="preserve">Content, </w:t>
      </w:r>
      <w:r>
        <w:t xml:space="preserve">Site Management, WCCE, and Publishing to make sure that the right rules are run at the right times. Helping each other improve processes will help close some quality assurance gaps. </w:t>
      </w:r>
    </w:p>
    <w:p w14:paraId="14359584" w14:textId="1454B58A" w:rsidR="007E1F97" w:rsidRDefault="007E1F97" w:rsidP="007B1009">
      <w:pPr>
        <w:pStyle w:val="ListParagraph"/>
        <w:numPr>
          <w:ilvl w:val="0"/>
          <w:numId w:val="3"/>
        </w:numPr>
      </w:pPr>
      <w:r>
        <w:t xml:space="preserve">Quality of Service data </w:t>
      </w:r>
      <w:r w:rsidR="00C25522">
        <w:t>(</w:t>
      </w:r>
      <w:r>
        <w:t>being developed by Peter Sanborn’s team</w:t>
      </w:r>
      <w:r w:rsidR="00C25522">
        <w:t>). Help make sure that the reports cover the right areas for Consumer Content.</w:t>
      </w:r>
      <w:r w:rsidR="00B04750">
        <w:t xml:space="preserve"> (This is related to the quality effort mentioned above.)</w:t>
      </w:r>
    </w:p>
    <w:p w14:paraId="66B5B860" w14:textId="77777777" w:rsidR="00D151E6" w:rsidRDefault="00D151E6" w:rsidP="005D0BD4">
      <w:pPr>
        <w:pStyle w:val="Heading3"/>
      </w:pPr>
      <w:r w:rsidRPr="00D151E6">
        <w:t>Communication</w:t>
      </w:r>
    </w:p>
    <w:p w14:paraId="5620616B" w14:textId="572F64FD" w:rsidR="006F1AE7" w:rsidRDefault="00803512" w:rsidP="006F1AE7">
      <w:pPr>
        <w:pStyle w:val="ListParagraph"/>
        <w:numPr>
          <w:ilvl w:val="0"/>
          <w:numId w:val="3"/>
        </w:numPr>
      </w:pPr>
      <w:r>
        <w:t>Give r</w:t>
      </w:r>
      <w:r w:rsidR="006F1AE7">
        <w:t>egular presentations</w:t>
      </w:r>
      <w:r>
        <w:t xml:space="preserve"> during Dawn’s team meeting about EVA developments to</w:t>
      </w:r>
      <w:r w:rsidR="006F1AE7">
        <w:t xml:space="preserve"> help writers understand what’s changed and why.</w:t>
      </w:r>
      <w:r>
        <w:t xml:space="preserve"> This is also an opportunity to share highlights from the quality of service reports that are being developed. The rhythm for these is every two months.</w:t>
      </w:r>
    </w:p>
    <w:p w14:paraId="56DB3F55" w14:textId="11F4BB3B" w:rsidR="00803512" w:rsidRDefault="00803512" w:rsidP="006F1AE7">
      <w:pPr>
        <w:pStyle w:val="ListParagraph"/>
        <w:numPr>
          <w:ilvl w:val="0"/>
          <w:numId w:val="3"/>
        </w:numPr>
      </w:pPr>
      <w:r>
        <w:t>Make sure that process docs, such as the writers’ checklist, have up-to-date information about how and when to use EVA.</w:t>
      </w:r>
    </w:p>
    <w:p w14:paraId="314A056D" w14:textId="491A6A13" w:rsidR="00803512" w:rsidRDefault="00803512" w:rsidP="006F1AE7">
      <w:pPr>
        <w:pStyle w:val="ListParagraph"/>
        <w:numPr>
          <w:ilvl w:val="0"/>
          <w:numId w:val="3"/>
        </w:numPr>
      </w:pPr>
      <w:r>
        <w:t xml:space="preserve">Continue to </w:t>
      </w:r>
      <w:r w:rsidR="00A36A11">
        <w:t xml:space="preserve">ask for </w:t>
      </w:r>
      <w:r>
        <w:t>feedback from everyone through all channels.</w:t>
      </w:r>
    </w:p>
    <w:p w14:paraId="39F548C0" w14:textId="05D48D31" w:rsidR="00803512" w:rsidRDefault="00803512" w:rsidP="006F1AE7">
      <w:pPr>
        <w:pStyle w:val="ListParagraph"/>
        <w:numPr>
          <w:ilvl w:val="0"/>
          <w:numId w:val="3"/>
        </w:numPr>
      </w:pPr>
      <w:r>
        <w:t xml:space="preserve">To help measure quality, send </w:t>
      </w:r>
      <w:r w:rsidR="00401564">
        <w:t xml:space="preserve">a </w:t>
      </w:r>
      <w:r>
        <w:t xml:space="preserve">short, </w:t>
      </w:r>
      <w:r w:rsidR="00FF677F">
        <w:t>annual</w:t>
      </w:r>
      <w:r>
        <w:t xml:space="preserve"> satisfaction survey to the Consumer Content team.</w:t>
      </w:r>
    </w:p>
    <w:p w14:paraId="05114925" w14:textId="6B3AAD5E" w:rsidR="00AC63F5" w:rsidRDefault="00AC63F5" w:rsidP="006F1AE7">
      <w:pPr>
        <w:pStyle w:val="ListParagraph"/>
        <w:numPr>
          <w:ilvl w:val="0"/>
          <w:numId w:val="3"/>
        </w:numPr>
      </w:pPr>
      <w:r>
        <w:t>Meet regularly with Site Management to discuss shared rules, goals, etc.</w:t>
      </w:r>
    </w:p>
    <w:p w14:paraId="646F2964" w14:textId="77777777" w:rsidR="00D151E6" w:rsidRDefault="00D151E6" w:rsidP="005D0BD4">
      <w:pPr>
        <w:pStyle w:val="Heading3"/>
      </w:pPr>
      <w:r>
        <w:t>Risks and mitigations</w:t>
      </w:r>
    </w:p>
    <w:p w14:paraId="4C99BD6F" w14:textId="5C95C14C" w:rsidR="005D0BD4" w:rsidRDefault="00E05DFD" w:rsidP="005D0BD4">
      <w:r>
        <w:t xml:space="preserve">The main risks </w:t>
      </w:r>
      <w:r w:rsidR="00774838">
        <w:t>are related to resources and time.</w:t>
      </w:r>
      <w:r w:rsidR="00EC52FC">
        <w:t xml:space="preserve"> Will the new members of the team have enough time to fully onboard? Will everyone on the team have enough time to execute on the ambitious goals for FY14?</w:t>
      </w:r>
      <w:r w:rsidR="00774838">
        <w:t xml:space="preserve"> </w:t>
      </w:r>
    </w:p>
    <w:p w14:paraId="5DE62695" w14:textId="77777777" w:rsidR="00A73414" w:rsidRDefault="00A73414" w:rsidP="005D0BD4">
      <w:r>
        <w:t>Possible mitigations are to:</w:t>
      </w:r>
    </w:p>
    <w:p w14:paraId="037B5920" w14:textId="209E7DD5" w:rsidR="00EC52FC" w:rsidRDefault="00EC52FC" w:rsidP="00F6712F">
      <w:pPr>
        <w:pStyle w:val="ListParagraph"/>
        <w:numPr>
          <w:ilvl w:val="0"/>
          <w:numId w:val="11"/>
        </w:numPr>
      </w:pPr>
      <w:r>
        <w:t>Change the goals for FY14. The most expensive areas for development are creating new rules from the Style Guide</w:t>
      </w:r>
      <w:r w:rsidR="003A78A2">
        <w:t>, metadata checklist,</w:t>
      </w:r>
      <w:r>
        <w:t xml:space="preserve"> and M</w:t>
      </w:r>
      <w:r w:rsidR="00C70144">
        <w:t>M</w:t>
      </w:r>
      <w:r>
        <w:t>S, and developing metrics for measuring quality of the content set. We could delay one or both of these until FY15.</w:t>
      </w:r>
    </w:p>
    <w:p w14:paraId="25593A9F" w14:textId="439FDCA9" w:rsidR="00A73414" w:rsidRDefault="00A73414" w:rsidP="00F6712F">
      <w:pPr>
        <w:pStyle w:val="ListParagraph"/>
        <w:numPr>
          <w:ilvl w:val="0"/>
          <w:numId w:val="11"/>
        </w:numPr>
      </w:pPr>
      <w:r>
        <w:t xml:space="preserve">Reprioritize </w:t>
      </w:r>
      <w:r w:rsidR="00EC52FC">
        <w:t xml:space="preserve">the </w:t>
      </w:r>
      <w:r w:rsidR="006B4C08">
        <w:t>workload of the folks who work on EVA</w:t>
      </w:r>
      <w:r>
        <w:t xml:space="preserve"> so </w:t>
      </w:r>
      <w:r w:rsidR="00EC52FC">
        <w:t xml:space="preserve">they </w:t>
      </w:r>
      <w:r>
        <w:t xml:space="preserve">can devote more time to </w:t>
      </w:r>
      <w:r w:rsidR="00B36AD5">
        <w:t>the</w:t>
      </w:r>
      <w:r>
        <w:t xml:space="preserve"> project.</w:t>
      </w:r>
    </w:p>
    <w:p w14:paraId="5A7428B0" w14:textId="24492CC8" w:rsidR="006937C4" w:rsidRDefault="006937C4" w:rsidP="006937C4">
      <w:r>
        <w:t>Other risks include:</w:t>
      </w:r>
    </w:p>
    <w:p w14:paraId="2647C3B5" w14:textId="647AE580" w:rsidR="006937C4" w:rsidRDefault="006937C4" w:rsidP="006937C4">
      <w:pPr>
        <w:pStyle w:val="ListParagraph"/>
        <w:numPr>
          <w:ilvl w:val="0"/>
          <w:numId w:val="11"/>
        </w:numPr>
      </w:pPr>
      <w:r>
        <w:t xml:space="preserve">Partner teams (such as Site Management) choose not to run the same EVA rules as the content team, leaving quality gaps. Mitigation: </w:t>
      </w:r>
      <w:r w:rsidR="006B4C08">
        <w:t>apply more encouragement to partner teams to use EVA regularly</w:t>
      </w:r>
      <w:r>
        <w:t>.</w:t>
      </w:r>
    </w:p>
    <w:p w14:paraId="2A2BC26F" w14:textId="365B1827" w:rsidR="006937C4" w:rsidRDefault="006937C4" w:rsidP="006937C4">
      <w:pPr>
        <w:pStyle w:val="ListParagraph"/>
        <w:numPr>
          <w:ilvl w:val="0"/>
          <w:numId w:val="11"/>
        </w:numPr>
      </w:pPr>
      <w:r>
        <w:t xml:space="preserve">EVA rules and style guidance become out of sync because of the scope of style changes for </w:t>
      </w:r>
      <w:r w:rsidR="003A78A2">
        <w:t xml:space="preserve">the next version of </w:t>
      </w:r>
      <w:r>
        <w:t xml:space="preserve">Windows. Mitigation: As above, devote more of </w:t>
      </w:r>
      <w:r w:rsidR="006B4C08">
        <w:t>the folks who work on EVA</w:t>
      </w:r>
      <w:r w:rsidR="003A78A2">
        <w:t xml:space="preserve"> </w:t>
      </w:r>
      <w:r>
        <w:t>time to EVA.</w:t>
      </w:r>
    </w:p>
    <w:p w14:paraId="1793DE76" w14:textId="5FBA51BB" w:rsidR="009E5352" w:rsidRDefault="009E5352" w:rsidP="0082526F">
      <w:pPr>
        <w:pStyle w:val="Heading1"/>
      </w:pPr>
      <w:r>
        <w:t>Beyond FY1</w:t>
      </w:r>
      <w:r w:rsidR="002C0BEB">
        <w:t>4</w:t>
      </w:r>
    </w:p>
    <w:p w14:paraId="1ECA1562" w14:textId="131A41C2" w:rsidR="009E5352" w:rsidRDefault="009E5352">
      <w:r>
        <w:t>This section of the plan briefly describes the long</w:t>
      </w:r>
      <w:r w:rsidR="00014CC8">
        <w:t>-</w:t>
      </w:r>
      <w:r>
        <w:t>term vision for Primus/EVA and the next steps in achieving this vision.</w:t>
      </w:r>
    </w:p>
    <w:p w14:paraId="49A31323" w14:textId="77777777" w:rsidR="009E5352" w:rsidRDefault="009E5352" w:rsidP="00405B66">
      <w:pPr>
        <w:pStyle w:val="Heading2"/>
      </w:pPr>
      <w:r>
        <w:t>Vision</w:t>
      </w:r>
    </w:p>
    <w:p w14:paraId="79DA60AC" w14:textId="49BBAAA8" w:rsidR="003748A7" w:rsidRPr="003748A7" w:rsidRDefault="003748A7" w:rsidP="0068330C">
      <w:pPr>
        <w:pStyle w:val="Heading3"/>
      </w:pPr>
      <w:r>
        <w:t>Near term</w:t>
      </w:r>
    </w:p>
    <w:p w14:paraId="04F2E8C0" w14:textId="7AA740E3" w:rsidR="009931D3" w:rsidRDefault="00A9077D" w:rsidP="00147D8F">
      <w:pPr>
        <w:pStyle w:val="ListParagraph"/>
        <w:numPr>
          <w:ilvl w:val="0"/>
          <w:numId w:val="6"/>
        </w:numPr>
      </w:pPr>
      <w:r>
        <w:t>The rules cover all of the style guides (our own, MMS, loc</w:t>
      </w:r>
      <w:r w:rsidR="009931D3">
        <w:t>alization/globalization</w:t>
      </w:r>
      <w:r w:rsidR="00231794">
        <w:t>/TermCompare</w:t>
      </w:r>
      <w:r w:rsidR="009931D3">
        <w:t>, etc.).</w:t>
      </w:r>
    </w:p>
    <w:p w14:paraId="75D7C831" w14:textId="2745C4CB" w:rsidR="009931D3" w:rsidRDefault="00F6712F" w:rsidP="009931D3">
      <w:pPr>
        <w:pStyle w:val="ListParagraph"/>
        <w:numPr>
          <w:ilvl w:val="0"/>
          <w:numId w:val="6"/>
        </w:numPr>
      </w:pPr>
      <w:r>
        <w:t>T</w:t>
      </w:r>
      <w:r w:rsidR="0082526F">
        <w:t xml:space="preserve">he majority of the burden for taking action </w:t>
      </w:r>
      <w:r>
        <w:t xml:space="preserve">on errors </w:t>
      </w:r>
      <w:r w:rsidR="0082526F">
        <w:t>has been automated</w:t>
      </w:r>
      <w:r w:rsidR="00A9077D">
        <w:t xml:space="preserve"> (t</w:t>
      </w:r>
      <w:r w:rsidR="0082526F">
        <w:t>hat is, the tools identify errors and fix the majority of them without user intervention</w:t>
      </w:r>
      <w:r w:rsidR="00A9077D">
        <w:t>)</w:t>
      </w:r>
      <w:r w:rsidR="009931D3">
        <w:t>.</w:t>
      </w:r>
    </w:p>
    <w:p w14:paraId="7227F3B6" w14:textId="242E6F0A" w:rsidR="009931D3" w:rsidRDefault="0082526F" w:rsidP="009931D3">
      <w:pPr>
        <w:pStyle w:val="ListParagraph"/>
        <w:numPr>
          <w:ilvl w:val="0"/>
          <w:numId w:val="6"/>
        </w:numPr>
      </w:pPr>
      <w:r>
        <w:t xml:space="preserve">The majority of users feel the tools </w:t>
      </w:r>
      <w:r w:rsidR="00B63150">
        <w:t xml:space="preserve">are easy to use and </w:t>
      </w:r>
      <w:r>
        <w:t>help them do their jobs better.</w:t>
      </w:r>
    </w:p>
    <w:p w14:paraId="01BD8D53" w14:textId="77777777" w:rsidR="0082526F" w:rsidRDefault="00100C2A" w:rsidP="009931D3">
      <w:pPr>
        <w:pStyle w:val="ListParagraph"/>
        <w:numPr>
          <w:ilvl w:val="0"/>
          <w:numId w:val="6"/>
        </w:numPr>
      </w:pPr>
      <w:r>
        <w:t>We have team and group-level data that helps verify the overall health of our content.</w:t>
      </w:r>
    </w:p>
    <w:p w14:paraId="22B1BE32" w14:textId="6103F6C4" w:rsidR="00F24EB8" w:rsidRDefault="003748A7" w:rsidP="0068330C">
      <w:pPr>
        <w:pStyle w:val="Heading3"/>
      </w:pPr>
      <w:r>
        <w:t>Long term</w:t>
      </w:r>
    </w:p>
    <w:p w14:paraId="0637ED77" w14:textId="454B78F4" w:rsidR="0068330C" w:rsidRPr="0068330C" w:rsidRDefault="0068330C" w:rsidP="003F7156">
      <w:r>
        <w:t xml:space="preserve">By design, we’ll never be done developing the Primus/EVA tools and rules because the team and the content are always evolving. But there are concrete goals that, when reached, </w:t>
      </w:r>
      <w:r w:rsidR="004F4015">
        <w:t>will indicate</w:t>
      </w:r>
      <w:r>
        <w:t xml:space="preserve"> that the tools and rules are accomplishing what we want.</w:t>
      </w:r>
    </w:p>
    <w:p w14:paraId="2B51179F" w14:textId="7DFD0462" w:rsidR="003748A7" w:rsidRDefault="003748A7" w:rsidP="003F7156">
      <w:pPr>
        <w:pStyle w:val="ListParagraph"/>
        <w:numPr>
          <w:ilvl w:val="0"/>
          <w:numId w:val="13"/>
        </w:numPr>
      </w:pPr>
      <w:r w:rsidRPr="003F7156">
        <w:rPr>
          <w:b/>
        </w:rPr>
        <w:t>For consumers</w:t>
      </w:r>
      <w:r w:rsidR="0068330C">
        <w:t xml:space="preserve">, the </w:t>
      </w:r>
      <w:r w:rsidR="004F4015">
        <w:t xml:space="preserve">user experience should look, feel, and sound consistent, from the UI, to Help, to direct mail communications, and so on. The Primus/EVA </w:t>
      </w:r>
      <w:r w:rsidR="0068330C">
        <w:t xml:space="preserve">rules </w:t>
      </w:r>
      <w:r w:rsidR="004F4015">
        <w:t>are</w:t>
      </w:r>
      <w:r w:rsidR="0068330C">
        <w:t xml:space="preserve"> an integral part of creating a uniform user experience</w:t>
      </w:r>
      <w:r w:rsidR="004F4015">
        <w:t xml:space="preserve"> in all of the content we create</w:t>
      </w:r>
      <w:r w:rsidR="0068330C">
        <w:t>.</w:t>
      </w:r>
    </w:p>
    <w:p w14:paraId="701EAC65" w14:textId="18B0FB28" w:rsidR="003748A7" w:rsidRDefault="003748A7" w:rsidP="003F7156">
      <w:pPr>
        <w:pStyle w:val="ListParagraph"/>
        <w:numPr>
          <w:ilvl w:val="0"/>
          <w:numId w:val="13"/>
        </w:numPr>
      </w:pPr>
      <w:r w:rsidRPr="003F7156">
        <w:rPr>
          <w:b/>
        </w:rPr>
        <w:t>For our partner teams</w:t>
      </w:r>
      <w:r w:rsidR="004F4015">
        <w:t xml:space="preserve">, </w:t>
      </w:r>
      <w:r w:rsidR="00D95D34">
        <w:t>costs should decrease because our content is ready to hand off (metadata rules), is more easily translated and localized (because the rules help make it more consistent, and is compliant with legal and brand requirements.</w:t>
      </w:r>
    </w:p>
    <w:p w14:paraId="1FF5266D" w14:textId="6FA0FA0F" w:rsidR="003748A7" w:rsidRDefault="003748A7" w:rsidP="003F7156">
      <w:pPr>
        <w:pStyle w:val="ListParagraph"/>
        <w:numPr>
          <w:ilvl w:val="0"/>
          <w:numId w:val="13"/>
        </w:numPr>
      </w:pPr>
      <w:r w:rsidRPr="003F7156">
        <w:rPr>
          <w:b/>
        </w:rPr>
        <w:t>For Content Developers on the Consumer team</w:t>
      </w:r>
      <w:r w:rsidR="00D95D34">
        <w:t>,</w:t>
      </w:r>
      <w:r>
        <w:t xml:space="preserve"> </w:t>
      </w:r>
      <w:r w:rsidR="00D95D34">
        <w:t>productivity should increase because EVA makes it easier to comply with style guidelines, and our tools make it quicker to publish content at a higher level of initial quality. For example, a writer should be able to click an EVA button and the tool should be able to identify issues and fix them automatically, if that’s what the writer wants.</w:t>
      </w:r>
    </w:p>
    <w:sectPr w:rsidR="00374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10952"/>
    <w:multiLevelType w:val="hybridMultilevel"/>
    <w:tmpl w:val="9A7E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77936"/>
    <w:multiLevelType w:val="hybridMultilevel"/>
    <w:tmpl w:val="C3B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061B0"/>
    <w:multiLevelType w:val="hybridMultilevel"/>
    <w:tmpl w:val="AEB0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864D6"/>
    <w:multiLevelType w:val="hybridMultilevel"/>
    <w:tmpl w:val="58F4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D6DD3"/>
    <w:multiLevelType w:val="hybridMultilevel"/>
    <w:tmpl w:val="31B0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E6D9B"/>
    <w:multiLevelType w:val="hybridMultilevel"/>
    <w:tmpl w:val="38F2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61DA8"/>
    <w:multiLevelType w:val="hybridMultilevel"/>
    <w:tmpl w:val="FF54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9E0820"/>
    <w:multiLevelType w:val="hybridMultilevel"/>
    <w:tmpl w:val="DD9C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A7DE9"/>
    <w:multiLevelType w:val="hybridMultilevel"/>
    <w:tmpl w:val="4D5E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E7A81"/>
    <w:multiLevelType w:val="hybridMultilevel"/>
    <w:tmpl w:val="F92A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E24AA0"/>
    <w:multiLevelType w:val="hybridMultilevel"/>
    <w:tmpl w:val="3DCC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0A6009"/>
    <w:multiLevelType w:val="hybridMultilevel"/>
    <w:tmpl w:val="0046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740DC1"/>
    <w:multiLevelType w:val="hybridMultilevel"/>
    <w:tmpl w:val="B228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0"/>
  </w:num>
  <w:num w:numId="5">
    <w:abstractNumId w:val="12"/>
  </w:num>
  <w:num w:numId="6">
    <w:abstractNumId w:val="2"/>
  </w:num>
  <w:num w:numId="7">
    <w:abstractNumId w:val="5"/>
  </w:num>
  <w:num w:numId="8">
    <w:abstractNumId w:val="0"/>
  </w:num>
  <w:num w:numId="9">
    <w:abstractNumId w:val="4"/>
  </w:num>
  <w:num w:numId="10">
    <w:abstractNumId w:val="8"/>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AD"/>
    <w:rsid w:val="00014CC8"/>
    <w:rsid w:val="00021D85"/>
    <w:rsid w:val="00036103"/>
    <w:rsid w:val="00041655"/>
    <w:rsid w:val="0005624E"/>
    <w:rsid w:val="00056E30"/>
    <w:rsid w:val="00060EFF"/>
    <w:rsid w:val="0009142D"/>
    <w:rsid w:val="000B16EC"/>
    <w:rsid w:val="000D7F07"/>
    <w:rsid w:val="00100C2A"/>
    <w:rsid w:val="001137A3"/>
    <w:rsid w:val="00121D91"/>
    <w:rsid w:val="00134933"/>
    <w:rsid w:val="00147D8F"/>
    <w:rsid w:val="00152F53"/>
    <w:rsid w:val="00155B18"/>
    <w:rsid w:val="001823A0"/>
    <w:rsid w:val="00231794"/>
    <w:rsid w:val="0028663C"/>
    <w:rsid w:val="002A0A18"/>
    <w:rsid w:val="002A1EBA"/>
    <w:rsid w:val="002C0731"/>
    <w:rsid w:val="002C0BEB"/>
    <w:rsid w:val="002E29BF"/>
    <w:rsid w:val="003748A7"/>
    <w:rsid w:val="003824E1"/>
    <w:rsid w:val="003851E4"/>
    <w:rsid w:val="00391EC5"/>
    <w:rsid w:val="003A67B3"/>
    <w:rsid w:val="003A78A2"/>
    <w:rsid w:val="003B5DE1"/>
    <w:rsid w:val="003D732A"/>
    <w:rsid w:val="003F7156"/>
    <w:rsid w:val="00401564"/>
    <w:rsid w:val="00405B66"/>
    <w:rsid w:val="00462EC9"/>
    <w:rsid w:val="00464FD4"/>
    <w:rsid w:val="004A38F2"/>
    <w:rsid w:val="004A6D38"/>
    <w:rsid w:val="004F4015"/>
    <w:rsid w:val="004F6A7D"/>
    <w:rsid w:val="00514E67"/>
    <w:rsid w:val="00537026"/>
    <w:rsid w:val="0058562B"/>
    <w:rsid w:val="005A027E"/>
    <w:rsid w:val="005D0BD4"/>
    <w:rsid w:val="005E6FB5"/>
    <w:rsid w:val="005F01A9"/>
    <w:rsid w:val="00670553"/>
    <w:rsid w:val="00670A7F"/>
    <w:rsid w:val="0068330C"/>
    <w:rsid w:val="006937C4"/>
    <w:rsid w:val="00697558"/>
    <w:rsid w:val="006B4C08"/>
    <w:rsid w:val="006C3B70"/>
    <w:rsid w:val="006C4AC0"/>
    <w:rsid w:val="006F1AE7"/>
    <w:rsid w:val="006F443D"/>
    <w:rsid w:val="007173CE"/>
    <w:rsid w:val="007177A9"/>
    <w:rsid w:val="007264B3"/>
    <w:rsid w:val="00737EA2"/>
    <w:rsid w:val="0074589B"/>
    <w:rsid w:val="00773ED5"/>
    <w:rsid w:val="00774838"/>
    <w:rsid w:val="00785A8C"/>
    <w:rsid w:val="007A6DF8"/>
    <w:rsid w:val="007B1009"/>
    <w:rsid w:val="007E1F97"/>
    <w:rsid w:val="00803512"/>
    <w:rsid w:val="008041CD"/>
    <w:rsid w:val="00807F5C"/>
    <w:rsid w:val="0082526F"/>
    <w:rsid w:val="008605F1"/>
    <w:rsid w:val="008716BF"/>
    <w:rsid w:val="008746A3"/>
    <w:rsid w:val="00881336"/>
    <w:rsid w:val="00894325"/>
    <w:rsid w:val="008F02A4"/>
    <w:rsid w:val="008F3C96"/>
    <w:rsid w:val="00911A62"/>
    <w:rsid w:val="009509A8"/>
    <w:rsid w:val="00961795"/>
    <w:rsid w:val="009931D3"/>
    <w:rsid w:val="009A07BE"/>
    <w:rsid w:val="009C30B2"/>
    <w:rsid w:val="009E0517"/>
    <w:rsid w:val="009E5352"/>
    <w:rsid w:val="00A17EA5"/>
    <w:rsid w:val="00A36A11"/>
    <w:rsid w:val="00A374DA"/>
    <w:rsid w:val="00A73414"/>
    <w:rsid w:val="00A80104"/>
    <w:rsid w:val="00A9077D"/>
    <w:rsid w:val="00AB536B"/>
    <w:rsid w:val="00AB6AAD"/>
    <w:rsid w:val="00AC63F5"/>
    <w:rsid w:val="00AE6055"/>
    <w:rsid w:val="00B028A7"/>
    <w:rsid w:val="00B04750"/>
    <w:rsid w:val="00B13C8D"/>
    <w:rsid w:val="00B1565A"/>
    <w:rsid w:val="00B15D6E"/>
    <w:rsid w:val="00B21A77"/>
    <w:rsid w:val="00B30743"/>
    <w:rsid w:val="00B33E09"/>
    <w:rsid w:val="00B36AD5"/>
    <w:rsid w:val="00B474F8"/>
    <w:rsid w:val="00B63150"/>
    <w:rsid w:val="00B930F6"/>
    <w:rsid w:val="00B93751"/>
    <w:rsid w:val="00BC568C"/>
    <w:rsid w:val="00BD456C"/>
    <w:rsid w:val="00BE6641"/>
    <w:rsid w:val="00BF3666"/>
    <w:rsid w:val="00C044FA"/>
    <w:rsid w:val="00C12AE1"/>
    <w:rsid w:val="00C14171"/>
    <w:rsid w:val="00C24328"/>
    <w:rsid w:val="00C25522"/>
    <w:rsid w:val="00C70144"/>
    <w:rsid w:val="00CC284D"/>
    <w:rsid w:val="00CE3AC0"/>
    <w:rsid w:val="00CF0F7F"/>
    <w:rsid w:val="00D1488B"/>
    <w:rsid w:val="00D151E6"/>
    <w:rsid w:val="00D17058"/>
    <w:rsid w:val="00D43023"/>
    <w:rsid w:val="00D65714"/>
    <w:rsid w:val="00D76254"/>
    <w:rsid w:val="00D80E53"/>
    <w:rsid w:val="00D845B8"/>
    <w:rsid w:val="00D95D34"/>
    <w:rsid w:val="00E05DFD"/>
    <w:rsid w:val="00E13AF3"/>
    <w:rsid w:val="00E47830"/>
    <w:rsid w:val="00EC52FC"/>
    <w:rsid w:val="00ED5245"/>
    <w:rsid w:val="00EF12A7"/>
    <w:rsid w:val="00F24EB8"/>
    <w:rsid w:val="00F258A3"/>
    <w:rsid w:val="00F512E7"/>
    <w:rsid w:val="00F62FD5"/>
    <w:rsid w:val="00F6712F"/>
    <w:rsid w:val="00F73F4E"/>
    <w:rsid w:val="00F80227"/>
    <w:rsid w:val="00FB76F9"/>
    <w:rsid w:val="00FE098C"/>
    <w:rsid w:val="00FF5536"/>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A8D3"/>
  <w15:docId w15:val="{39353C3C-0232-46E7-B986-557026D5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53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5B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0B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6A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6AA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E535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24EB8"/>
    <w:pPr>
      <w:ind w:left="720"/>
      <w:contextualSpacing/>
    </w:pPr>
  </w:style>
  <w:style w:type="character" w:customStyle="1" w:styleId="Heading2Char">
    <w:name w:val="Heading 2 Char"/>
    <w:basedOn w:val="DefaultParagraphFont"/>
    <w:link w:val="Heading2"/>
    <w:uiPriority w:val="9"/>
    <w:rsid w:val="00405B6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391EC5"/>
    <w:rPr>
      <w:sz w:val="16"/>
      <w:szCs w:val="16"/>
    </w:rPr>
  </w:style>
  <w:style w:type="paragraph" w:styleId="CommentText">
    <w:name w:val="annotation text"/>
    <w:basedOn w:val="Normal"/>
    <w:link w:val="CommentTextChar"/>
    <w:uiPriority w:val="99"/>
    <w:unhideWhenUsed/>
    <w:rsid w:val="00391EC5"/>
    <w:pPr>
      <w:spacing w:line="240" w:lineRule="auto"/>
    </w:pPr>
    <w:rPr>
      <w:sz w:val="20"/>
      <w:szCs w:val="20"/>
    </w:rPr>
  </w:style>
  <w:style w:type="character" w:customStyle="1" w:styleId="CommentTextChar">
    <w:name w:val="Comment Text Char"/>
    <w:basedOn w:val="DefaultParagraphFont"/>
    <w:link w:val="CommentText"/>
    <w:uiPriority w:val="99"/>
    <w:rsid w:val="00391EC5"/>
    <w:rPr>
      <w:sz w:val="20"/>
      <w:szCs w:val="20"/>
    </w:rPr>
  </w:style>
  <w:style w:type="paragraph" w:styleId="CommentSubject">
    <w:name w:val="annotation subject"/>
    <w:basedOn w:val="CommentText"/>
    <w:next w:val="CommentText"/>
    <w:link w:val="CommentSubjectChar"/>
    <w:uiPriority w:val="99"/>
    <w:semiHidden/>
    <w:unhideWhenUsed/>
    <w:rsid w:val="00391EC5"/>
    <w:rPr>
      <w:b/>
      <w:bCs/>
    </w:rPr>
  </w:style>
  <w:style w:type="character" w:customStyle="1" w:styleId="CommentSubjectChar">
    <w:name w:val="Comment Subject Char"/>
    <w:basedOn w:val="CommentTextChar"/>
    <w:link w:val="CommentSubject"/>
    <w:uiPriority w:val="99"/>
    <w:semiHidden/>
    <w:rsid w:val="00391EC5"/>
    <w:rPr>
      <w:b/>
      <w:bCs/>
      <w:sz w:val="20"/>
      <w:szCs w:val="20"/>
    </w:rPr>
  </w:style>
  <w:style w:type="paragraph" w:styleId="BalloonText">
    <w:name w:val="Balloon Text"/>
    <w:basedOn w:val="Normal"/>
    <w:link w:val="BalloonTextChar"/>
    <w:uiPriority w:val="99"/>
    <w:semiHidden/>
    <w:unhideWhenUsed/>
    <w:rsid w:val="00391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EC5"/>
    <w:rPr>
      <w:rFonts w:ascii="Tahoma" w:hAnsi="Tahoma" w:cs="Tahoma"/>
      <w:sz w:val="16"/>
      <w:szCs w:val="16"/>
    </w:rPr>
  </w:style>
  <w:style w:type="paragraph" w:styleId="Revision">
    <w:name w:val="Revision"/>
    <w:hidden/>
    <w:uiPriority w:val="99"/>
    <w:semiHidden/>
    <w:rsid w:val="00D76254"/>
    <w:pPr>
      <w:spacing w:after="0" w:line="240" w:lineRule="auto"/>
    </w:pPr>
  </w:style>
  <w:style w:type="character" w:customStyle="1" w:styleId="Heading3Char">
    <w:name w:val="Heading 3 Char"/>
    <w:basedOn w:val="DefaultParagraphFont"/>
    <w:link w:val="Heading3"/>
    <w:uiPriority w:val="9"/>
    <w:rsid w:val="005D0BD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ACEFA-8643-4AD0-8D46-295E724CD573}"/>
</file>

<file path=customXml/itemProps2.xml><?xml version="1.0" encoding="utf-8"?>
<ds:datastoreItem xmlns:ds="http://schemas.openxmlformats.org/officeDocument/2006/customXml" ds:itemID="{A2C7A815-A9B7-46E9-A707-9B9EEDCB218C}"/>
</file>

<file path=customXml/itemProps3.xml><?xml version="1.0" encoding="utf-8"?>
<ds:datastoreItem xmlns:ds="http://schemas.openxmlformats.org/officeDocument/2006/customXml" ds:itemID="{DC599F2F-EAF9-467D-A744-673FBD97C2E0}"/>
</file>

<file path=customXml/itemProps4.xml><?xml version="1.0" encoding="utf-8"?>
<ds:datastoreItem xmlns:ds="http://schemas.openxmlformats.org/officeDocument/2006/customXml" ds:itemID="{8FE08A26-D989-4DE8-B141-EBC0E78E6DE5}"/>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Olsen</dc:creator>
  <cp:lastModifiedBy>Thomas Olsen</cp:lastModifiedBy>
  <cp:revision>2</cp:revision>
  <dcterms:created xsi:type="dcterms:W3CDTF">2014-02-10T20:31:00Z</dcterms:created>
  <dcterms:modified xsi:type="dcterms:W3CDTF">2014-02-10T20:31:00Z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0x01010082A969A4125DCD4E8486417A3E6D5B9F</vt:lpwstr>
  </property>
  <property fmtid="{D5CDD505-2E9C-101B-9397-08002B2CF9AE}" pid="3" name="IsMyDocuments">
    <vt:bool>true</vt:bool>
  </property>
</Properties>
</file>